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8955"/>
        <w:gridCol w:w="4890"/>
        <w:gridCol w:w="345"/>
      </w:tblGrid>
      <w:tr>
        <w:trPr>
          <w:trHeight w:val="195" w:hRule="exact"/>
        </w:trPr>
        <w:tc>
          <w:tcPr>
            <w:tcW w:type="dxa" w:w="270"/>
            <w:tcBorders/>
          </w:tcPr>
          <w:p>
            <w:pPr>
              <w:pStyle w:val="Normal"/>
              <w:rPr/>
            </w:pPr>
          </w:p>
        </w:tc>
        <w:tc>
          <w:tcPr>
            <w:tcW w:type="dxa" w:w="8955"/>
            <w:tcBorders/>
          </w:tcPr>
          <w:p>
            <w:pPr>
              <w:pStyle w:val="Normal"/>
              <w:rPr/>
            </w:pPr>
          </w:p>
        </w:tc>
        <w:tc>
          <w:tcPr>
            <w:tcW w:type="dxa" w:w="4890"/>
            <w:tcBorders/>
          </w:tcPr>
          <w:p>
            <w:pPr>
              <w:pStyle w:val="Normal"/>
              <w:rPr/>
            </w:pPr>
          </w:p>
        </w:tc>
        <w:tc>
          <w:tcPr>
            <w:tcW w:type="dxa" w:w="345"/>
            <w:tcBorders/>
          </w:tcPr>
          <w:p>
            <w:pPr>
              <w:pStyle w:val="Normal"/>
              <w:rPr/>
            </w:pPr>
          </w:p>
        </w:tc>
      </w:tr>
      <w:tr>
        <w:trPr>
          <w:trHeight w:val="1110" w:hRule="exact"/>
        </w:trPr>
        <w:tc>
          <w:tcPr>
            <w:tcW w:type="dxa" w:w="270"/>
            <w:tcBorders/>
          </w:tcPr>
          <w:p>
            <w:pPr>
              <w:pStyle w:val="Normal"/>
              <w:rPr/>
            </w:pPr>
          </w:p>
        </w:tc>
        <w:tc>
          <w:tcPr>
            <w:hMerge w:val="restart"/>
            <w:tcBorders>
              <w:left w:val="single" w:color="000000" w:sz="32" w:space="0"/>
            </w:tcBorders>
            <w:vAlign w:val="top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i w:val="0"/>
                <w:color w:val="000000"/>
                <w:sz w:val="40"/>
              </w:rPr>
              <w:t xml:space="preserve">Newton Flotman Primary and St Mary's Junior Academies</w:t>
            </w:r>
          </w:p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i w:val="0"/>
                <w:color w:val="696969"/>
                <w:sz w:val="36"/>
              </w:rPr>
              <w:t xml:space="preserve">Attendance</w:t>
            </w:r>
          </w:p>
        </w:tc>
        <w:tc>
          <w:tcPr>
            <w:tcW w:type="dxa" w:w="4890"/>
            <w:hMerge w:val="continue"/>
            <w:tcBorders/>
          </w:tcPr>
          <w:p>
            <w:pPr>
              <w:pStyle w:val="Normal"/>
              <w:rPr/>
            </w:pPr>
          </w:p>
        </w:tc>
        <w:tc>
          <w:tcPr>
            <w:tcW w:type="dxa" w:w="345"/>
            <w:tcBorders/>
          </w:tcPr>
          <w:p>
            <w:pPr>
              <w:pStyle w:val="Normal"/>
              <w:rPr/>
            </w:pPr>
          </w:p>
        </w:tc>
      </w:tr>
      <w:tr>
        <w:trPr>
          <w:trHeight w:val="105" w:hRule="exact"/>
        </w:trPr>
        <w:tc>
          <w:tcPr>
            <w:tcW w:type="dxa" w:w="270"/>
            <w:tcBorders/>
          </w:tcPr>
          <w:p>
            <w:pPr>
              <w:pStyle w:val="Normal"/>
              <w:rPr/>
            </w:pPr>
          </w:p>
        </w:tc>
        <w:tc>
          <w:tcPr>
            <w:tcW w:type="dxa" w:w="8955"/>
            <w:tcBorders/>
          </w:tcPr>
          <w:p>
            <w:pPr>
              <w:pStyle w:val="Normal"/>
              <w:rPr/>
            </w:pPr>
          </w:p>
        </w:tc>
        <w:tc>
          <w:tcPr>
            <w:tcW w:type="dxa" w:w="4890"/>
            <w:tcBorders/>
          </w:tcPr>
          <w:p>
            <w:pPr>
              <w:pStyle w:val="Normal"/>
              <w:rPr/>
            </w:pPr>
          </w:p>
        </w:tc>
        <w:tc>
          <w:tcPr>
            <w:tcW w:type="dxa" w:w="345"/>
            <w:tcBorders/>
          </w:tcPr>
          <w:p>
            <w:pPr>
              <w:pStyle w:val="Normal"/>
              <w:rPr/>
            </w:pPr>
          </w:p>
        </w:tc>
      </w:tr>
      <w:tr>
        <w:trPr>
          <w:trHeight w:val="780" w:hRule="exact"/>
        </w:trPr>
        <w:tc>
          <w:tcPr>
            <w:tcW w:type="dxa" w:w="270"/>
            <w:tcBorders/>
          </w:tcPr>
          <w:p>
            <w:pPr>
              <w:pStyle w:val="Normal"/>
              <w:rPr/>
            </w:pPr>
          </w:p>
        </w:tc>
        <w:tc>
          <w:tcPr>
            <w:hMerge w:val="restart"/>
            <w:tcBorders/>
            <w:vAlign w:val="top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i w:val="0"/>
                <w:color w:val="696969"/>
                <w:sz w:val="20"/>
              </w:rPr>
              <w:t xml:space="preserve">Y = Attended, N = Apologies Accepted, NA = Apologies not Accepted, NS = No Apologies sent, ? = Attendance Not Marked, Blank = Not Required,</w:t>
            </w:r>
          </w:p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i w:val="0"/>
                <w:color w:val="696969"/>
                <w:sz w:val="20"/>
              </w:rPr>
              <w:t xml:space="preserve">CA = Consent for absence, - = Not applicable</w:t>
            </w:r>
          </w:p>
        </w:tc>
        <w:tc>
          <w:tcPr>
            <w:tcW w:type="dxa" w:w="4890"/>
            <w:hMerge w:val="continue"/>
            <w:tcBorders/>
          </w:tcPr>
          <w:p>
            <w:pPr>
              <w:pStyle w:val="Normal"/>
              <w:rPr/>
            </w:pPr>
          </w:p>
        </w:tc>
        <w:tc>
          <w:tcPr>
            <w:tcW w:type="dxa" w:w="345"/>
            <w:tcBorders/>
          </w:tcPr>
          <w:p>
            <w:pPr>
              <w:pStyle w:val="Normal"/>
              <w:rPr/>
            </w:pPr>
          </w:p>
        </w:tc>
      </w:tr>
      <w:tr>
        <w:trPr>
          <w:trHeight w:val="105" w:hRule="exact"/>
        </w:trPr>
        <w:tc>
          <w:tcPr>
            <w:tcW w:type="dxa" w:w="270"/>
            <w:tcBorders/>
          </w:tcPr>
          <w:p>
            <w:pPr>
              <w:pStyle w:val="Normal"/>
              <w:rPr/>
            </w:pPr>
          </w:p>
        </w:tc>
        <w:tc>
          <w:tcPr>
            <w:tcW w:type="dxa" w:w="8955"/>
            <w:tcBorders/>
          </w:tcPr>
          <w:p>
            <w:pPr>
              <w:pStyle w:val="Normal"/>
              <w:rPr/>
            </w:pPr>
          </w:p>
        </w:tc>
        <w:tc>
          <w:tcPr>
            <w:tcW w:type="dxa" w:w="4890"/>
            <w:tcBorders/>
          </w:tcPr>
          <w:p>
            <w:pPr>
              <w:pStyle w:val="Normal"/>
              <w:rPr/>
            </w:pPr>
          </w:p>
        </w:tc>
        <w:tc>
          <w:tcPr>
            <w:tcW w:type="dxa" w:w="345"/>
            <w:tcBorders/>
          </w:tcPr>
          <w:p>
            <w:pPr>
              <w:pStyle w:val="Normal"/>
              <w:rPr/>
            </w:pPr>
          </w:p>
        </w:tc>
      </w:tr>
      <w:tr>
        <w:trPr>
          <w:trHeight w:val="7215" w:hRule="exact"/>
        </w:trPr>
        <w:tc>
          <w:tcPr>
            <w:tcW w:type="dxa" w:w="270"/>
            <w:tcBorders/>
          </w:tcPr>
          <w:p>
            <w:pPr>
              <w:pStyle w:val="Normal"/>
              <w:rPr/>
            </w:pPr>
          </w:p>
        </w:tc>
        <w:tc>
          <w:tcPr>
            <w:tcW w:type="dxa" w:w="8955"/>
            <w:tcBorders/>
          </w:tcPr>
          <w:tbl>
            <w:tblPr>
              <w:tblStyle w:val="TableGrid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0"/>
              <w:gridCol w:w="2475"/>
              <w:gridCol w:w="525"/>
              <w:gridCol w:w="525"/>
              <w:gridCol w:w="525"/>
              <w:gridCol w:w="525"/>
              <w:gridCol w:w="525"/>
              <w:gridCol w:w="525"/>
            </w:tblGrid>
            <w:tr>
              <w:trPr>
                <w:trHeight w:val="1935" w:hRule="exact"/>
              </w:trPr>
              <w:tc>
                <w:tcPr>
                  <w:tcW w:type="dxa" w:w="3330"/>
                  <w:tcBorders/>
                  <w:vAlign w:val="top"/>
                </w:tcPr>
                <w:p>
                  <w:pPr>
                    <w:spacing/>
                    <w:rPr/>
                  </w:pPr>
                </w:p>
              </w:tc>
              <w:tc>
                <w:tcPr>
                  <w:tcW w:type="dxa" w:w="2475"/>
                  <w:tcBorders/>
                  <w:vAlign w:val="top"/>
                </w:tcPr>
                <w:p>
                  <w:pPr>
                    <w:spacing/>
                    <w:rPr/>
                  </w:pP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noWrap/>
                  <w:textDirection w:val="btLr"/>
                  <w:vAlign w:val="center"/>
                </w:tcPr>
                <w:p>
                  <w:pPr>
                    <w:spacing/>
                    <w:jc w:val="left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LGC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noWrap/>
                  <w:textDirection w:val="btLr"/>
                  <w:vAlign w:val="center"/>
                </w:tcPr>
                <w:p>
                  <w:pPr>
                    <w:spacing/>
                    <w:jc w:val="left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LGC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noWrap/>
                  <w:textDirection w:val="btLr"/>
                  <w:vAlign w:val="center"/>
                </w:tcPr>
                <w:p>
                  <w:pPr>
                    <w:spacing/>
                    <w:jc w:val="left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LGC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noWrap/>
                  <w:textDirection w:val="btLr"/>
                  <w:vAlign w:val="center"/>
                </w:tcPr>
                <w:p>
                  <w:pPr>
                    <w:spacing/>
                    <w:jc w:val="left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LGC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noWrap/>
                  <w:textDirection w:val="btLr"/>
                  <w:vAlign w:val="center"/>
                </w:tcPr>
                <w:p>
                  <w:pPr>
                    <w:spacing/>
                    <w:jc w:val="left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NF &amp; SM LGC meeting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noWrap/>
                  <w:textDirection w:val="btLr"/>
                  <w:vAlign w:val="center"/>
                </w:tcPr>
                <w:p>
                  <w:pPr>
                    <w:spacing/>
                    <w:jc w:val="left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NF &amp; SM LGC meeting </w:t>
                  </w:r>
                </w:p>
              </w:tc>
            </w:tr>
            <w:tr>
              <w:trPr>
                <w:trHeight w:val="1515" w:hRule="exact"/>
              </w:trPr>
              <w:tc>
                <w:tcPr>
                  <w:tcW w:type="dxa" w:w="3330"/>
                  <w:tcBorders/>
                  <w:vAlign w:val="bottom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/>
                      <w:i w:val="0"/>
                      <w:color w:val="000000"/>
                      <w:sz w:val="20"/>
                    </w:rPr>
                    <w:t xml:space="preserve">Governor</w:t>
                  </w:r>
                </w:p>
              </w:tc>
              <w:tc>
                <w:tcPr>
                  <w:tcW w:type="dxa" w:w="2475"/>
                  <w:tcBorders/>
                  <w:vAlign w:val="bottom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/>
                      <w:i w:val="0"/>
                      <w:color w:val="000000"/>
                      <w:sz w:val="20"/>
                    </w:rPr>
                    <w:t xml:space="preserve">Governor Type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noWrap/>
                  <w:textDirection w:val="btLr"/>
                  <w:vAlign w:val="center"/>
                </w:tcPr>
                <w:p>
                  <w:pPr>
                    <w:spacing/>
                    <w:jc w:val="left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17 Oct 2024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noWrap/>
                  <w:textDirection w:val="btLr"/>
                  <w:vAlign w:val="center"/>
                </w:tcPr>
                <w:p>
                  <w:pPr>
                    <w:spacing/>
                    <w:jc w:val="left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09 Dec 2024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noWrap/>
                  <w:textDirection w:val="btLr"/>
                  <w:vAlign w:val="center"/>
                </w:tcPr>
                <w:p>
                  <w:pPr>
                    <w:spacing/>
                    <w:jc w:val="left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30 Jan 2025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noWrap/>
                  <w:textDirection w:val="btLr"/>
                  <w:vAlign w:val="center"/>
                </w:tcPr>
                <w:p>
                  <w:pPr>
                    <w:spacing/>
                    <w:jc w:val="left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12 Mar 2025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noWrap/>
                  <w:textDirection w:val="btLr"/>
                  <w:vAlign w:val="center"/>
                </w:tcPr>
                <w:p>
                  <w:pPr>
                    <w:spacing/>
                    <w:jc w:val="left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19 May 2025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noWrap/>
                  <w:textDirection w:val="btLr"/>
                  <w:vAlign w:val="center"/>
                </w:tcPr>
                <w:p>
                  <w:pPr>
                    <w:spacing/>
                    <w:jc w:val="left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14 Jul 2025</w:t>
                  </w:r>
                </w:p>
              </w:tc>
            </w:tr>
            <w:tr>
              <w:trPr>
                <w:trHeight w:val="375" w:hRule="exact"/>
              </w:trPr>
              <w:tc>
                <w:tcPr>
                  <w:tcW w:type="dxa" w:w="333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Melanie Ashby</w:t>
                  </w:r>
                </w:p>
              </w:tc>
              <w:tc>
                <w:tcPr>
                  <w:tcW w:type="dxa" w:w="247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Clerk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</w:tr>
            <w:tr>
              <w:trPr>
                <w:trHeight w:val="375" w:hRule="exact"/>
              </w:trPr>
              <w:tc>
                <w:tcPr>
                  <w:tcW w:type="dxa" w:w="333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Mrs Natalie Butler</w:t>
                  </w:r>
                </w:p>
              </w:tc>
              <w:tc>
                <w:tcPr>
                  <w:tcW w:type="dxa" w:w="247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Parent governor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N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N</w:t>
                  </w:r>
                </w:p>
              </w:tc>
            </w:tr>
            <w:tr>
              <w:trPr>
                <w:trHeight w:val="375" w:hRule="exact"/>
              </w:trPr>
              <w:tc>
                <w:tcPr>
                  <w:tcW w:type="dxa" w:w="333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Tracy Dale</w:t>
                  </w:r>
                </w:p>
              </w:tc>
              <w:tc>
                <w:tcPr>
                  <w:tcW w:type="dxa" w:w="247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Staff governor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</w:tr>
            <w:tr>
              <w:trPr>
                <w:trHeight w:val="375" w:hRule="exact"/>
              </w:trPr>
              <w:tc>
                <w:tcPr>
                  <w:tcW w:type="dxa" w:w="333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Holly Dutton</w:t>
                  </w:r>
                </w:p>
              </w:tc>
              <w:tc>
                <w:tcPr>
                  <w:tcW w:type="dxa" w:w="247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Staff governor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N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</w:tr>
            <w:tr>
              <w:trPr>
                <w:trHeight w:val="375" w:hRule="exact"/>
              </w:trPr>
              <w:tc>
                <w:tcPr>
                  <w:tcW w:type="dxa" w:w="333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Gemma Hoskins</w:t>
                  </w:r>
                </w:p>
              </w:tc>
              <w:tc>
                <w:tcPr>
                  <w:tcW w:type="dxa" w:w="247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Appointed governor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N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N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</w:tr>
            <w:tr>
              <w:trPr>
                <w:trHeight w:val="375" w:hRule="exact"/>
              </w:trPr>
              <w:tc>
                <w:tcPr>
                  <w:tcW w:type="dxa" w:w="333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Jane Price</w:t>
                  </w:r>
                </w:p>
              </w:tc>
              <w:tc>
                <w:tcPr>
                  <w:tcW w:type="dxa" w:w="247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Appointed governor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N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</w:tr>
            <w:tr>
              <w:trPr>
                <w:trHeight w:val="375" w:hRule="exact"/>
              </w:trPr>
              <w:tc>
                <w:tcPr>
                  <w:tcW w:type="dxa" w:w="333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Miss Laura Richardson</w:t>
                  </w:r>
                </w:p>
              </w:tc>
              <w:tc>
                <w:tcPr>
                  <w:tcW w:type="dxa" w:w="247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Headteacher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</w:tr>
            <w:tr>
              <w:trPr>
                <w:trHeight w:val="375" w:hRule="exact"/>
              </w:trPr>
              <w:tc>
                <w:tcPr>
                  <w:tcW w:type="dxa" w:w="333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Adam Riley</w:t>
                  </w:r>
                </w:p>
              </w:tc>
              <w:tc>
                <w:tcPr>
                  <w:tcW w:type="dxa" w:w="247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Headteacher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</w:tr>
            <w:tr>
              <w:trPr>
                <w:trHeight w:val="375" w:hRule="exact"/>
              </w:trPr>
              <w:tc>
                <w:tcPr>
                  <w:tcW w:type="dxa" w:w="333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Seeven Soobaroyen</w:t>
                  </w:r>
                </w:p>
              </w:tc>
              <w:tc>
                <w:tcPr>
                  <w:tcW w:type="dxa" w:w="247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Appointed governor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N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</w:tr>
            <w:tr>
              <w:trPr>
                <w:trHeight w:val="375" w:hRule="exact"/>
              </w:trPr>
              <w:tc>
                <w:tcPr>
                  <w:tcW w:type="dxa" w:w="333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Mark Wallington</w:t>
                  </w:r>
                </w:p>
              </w:tc>
              <w:tc>
                <w:tcPr>
                  <w:tcW w:type="dxa" w:w="247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Appointed governor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N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N</w:t>
                  </w:r>
                </w:p>
              </w:tc>
            </w:tr>
          </w:tbl>
          <w:p/>
        </w:tc>
        <w:tc>
          <w:tcPr>
            <w:tcW w:type="dxa" w:w="4890"/>
            <w:tcBorders/>
          </w:tcPr>
          <w:p>
            <w:pPr>
              <w:pStyle w:val="Normal"/>
              <w:rPr/>
            </w:pPr>
          </w:p>
        </w:tc>
        <w:tc>
          <w:tcPr>
            <w:tcW w:type="dxa" w:w="345"/>
            <w:tcBorders/>
          </w:tcPr>
          <w:p>
            <w:pPr>
              <w:pStyle w:val="Normal"/>
              <w:rPr/>
            </w:pPr>
          </w:p>
        </w:tc>
      </w:tr>
      <w:tr>
        <w:trPr>
          <w:trHeight w:val="472" w:hRule="exact"/>
        </w:trPr>
        <w:tc>
          <w:tcPr>
            <w:tcW w:type="dxa" w:w="270"/>
            <w:tcBorders/>
          </w:tcPr>
          <w:p>
            <w:pPr>
              <w:pStyle w:val="Normal"/>
              <w:rPr/>
            </w:pPr>
          </w:p>
        </w:tc>
        <w:tc>
          <w:tcPr>
            <w:tcW w:type="dxa" w:w="8955"/>
            <w:tcBorders/>
          </w:tcPr>
          <w:p>
            <w:pPr>
              <w:pStyle w:val="Normal"/>
              <w:rPr/>
            </w:pPr>
          </w:p>
        </w:tc>
        <w:tc>
          <w:tcPr>
            <w:tcW w:type="dxa" w:w="4890"/>
            <w:tcBorders/>
          </w:tcPr>
          <w:p>
            <w:pPr>
              <w:pStyle w:val="Normal"/>
              <w:rPr/>
            </w:pPr>
          </w:p>
        </w:tc>
        <w:tc>
          <w:tcPr>
            <w:tcW w:type="dxa" w:w="345"/>
            <w:tcBorders/>
          </w:tcPr>
          <w:p>
            <w:pPr>
              <w:pStyle w:val="Normal"/>
              <w:rPr/>
            </w:pPr>
          </w:p>
        </w:tc>
      </w:tr>
    </w:tbl>
    <w:p>
      <w:pPr>
        <w:spacing/>
        <w:rPr/>
      </w:pPr>
    </w:p>
    <w:sectPr>
      <w:type w:val="nextPage"/>
      <w:pgSz w:w="16838" w:h="11906" w:orient="landscape"/>
      <w:pgMar w:top="850" w:right="850" w:bottom="850" w:left="850" w:header="0" w:footer="0" w:gutter="0"/>
      <w:pgBorders/>
      <w:pgNumType w:fmt="decimal"/>
      <w:cols w:equalWidth="1" w:space="72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2025-07-15T12:43:44Z</dcterms:created>
  <dcterms:modified xsi:type="dcterms:W3CDTF">2025-07-15T12:43:44Z</dcterms:modified>
</cp:coreProperties>
</file>