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5676900</wp:posOffset>
                </wp:positionH>
                <wp:positionV relativeFrom="paragraph">
                  <wp:posOffset>-469899</wp:posOffset>
                </wp:positionV>
                <wp:extent cx="4460875" cy="235140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121913" y="2610648"/>
                          <a:ext cx="4448175" cy="233870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3366FF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95B3D7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Maths: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Place value within 1,000,000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cyan"/>
                                <w:vertAlign w:val="baseline"/>
                              </w:rPr>
                              <w:t xml:space="preserve">read, write, order and compare numbers to at least 1 000 000 and determine the value of each digit, count forwards or backwards in steps of powers of 10 for any given number up to 1 000 000, round any number up to 1 000 000 to the nearest 10, 100, 1000, 10 000 and 100 000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cyan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Addition and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cyan"/>
                                <w:vertAlign w:val="baseline"/>
                              </w:rPr>
                              <w:t xml:space="preserve">subtraction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cyan"/>
                                <w:vertAlign w:val="baseline"/>
                              </w:rPr>
                              <w:t xml:space="preserve">add and subtract whole numbers with more than 4 digits, including using formal written methods (columnar addition and subtraction), use rounding to check answers to calculations and determine, in the context of a problem, levels of accuracy, solve addition and subtraction multi-step problems in contexts, deciding which operations and methods to use and why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cyan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highlight w:val="cyan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5676900</wp:posOffset>
                </wp:positionH>
                <wp:positionV relativeFrom="paragraph">
                  <wp:posOffset>-469899</wp:posOffset>
                </wp:positionV>
                <wp:extent cx="4460875" cy="2351405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60875" cy="2351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-482599</wp:posOffset>
                </wp:positionV>
                <wp:extent cx="4409440" cy="206502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147630" y="2753840"/>
                          <a:ext cx="4396740" cy="205232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FFC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English: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Seasons of Splendour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-  Playscript of story and Indian poetry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8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Colon for list / perfect present progressive tense / brackets for stage directions / commas for parenthesis / stanza structure / question marks / similes / metaphors / contrasting and comparative conjunctions / reported and direct speech / paragraph cohesion /verb choices for precision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-482599</wp:posOffset>
                </wp:positionV>
                <wp:extent cx="4409440" cy="206502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09440" cy="2065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-101599</wp:posOffset>
                </wp:positionV>
                <wp:extent cx="3352493" cy="2647818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 rot="540000">
                          <a:off x="3854703" y="2712565"/>
                          <a:ext cx="2982595" cy="213487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cap="flat" cmpd="thickThin" w="635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Y5 Autumn 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St Mary’s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-101599</wp:posOffset>
                </wp:positionV>
                <wp:extent cx="3352493" cy="2647818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2493" cy="264781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166370</wp:posOffset>
            </wp:positionV>
            <wp:extent cx="3200400" cy="923290"/>
            <wp:effectExtent b="0" l="0" r="0" t="0"/>
            <wp:wrapNone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9232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6845300</wp:posOffset>
                </wp:positionH>
                <wp:positionV relativeFrom="paragraph">
                  <wp:posOffset>254000</wp:posOffset>
                </wp:positionV>
                <wp:extent cx="2725420" cy="246126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989640" y="2555720"/>
                          <a:ext cx="2712720" cy="2448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993366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9933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History: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Anglo Saxons and Scots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Anglo-Saxon tribes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The invasion of Britain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Anglo-Saxon society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Art and culture – jobs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Anglo-Saxon beliefs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‘Alfred the Great’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The myth of the ‘Dark Ages’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Sutton Hoo discovery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6845300</wp:posOffset>
                </wp:positionH>
                <wp:positionV relativeFrom="paragraph">
                  <wp:posOffset>254000</wp:posOffset>
                </wp:positionV>
                <wp:extent cx="2725420" cy="246126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5420" cy="2461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38100</wp:posOffset>
                </wp:positionV>
                <wp:extent cx="2851785" cy="372618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926458" y="1923260"/>
                          <a:ext cx="2839085" cy="37134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79646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FABF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Science: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Earth and Space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What a sun is, what a solar system is, what a galaxy is and how our own solar system fits in to the wider universe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Which planets make up our own solar system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Knowledge of the inner and outer planets of the solar system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Night and day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Time zones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Aristotle, Ptolemy, Alhazen, Tusi, Copernicus and Galileo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38100</wp:posOffset>
                </wp:positionV>
                <wp:extent cx="2851785" cy="372618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1785" cy="3726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2767013</wp:posOffset>
                </wp:positionH>
                <wp:positionV relativeFrom="paragraph">
                  <wp:posOffset>10815</wp:posOffset>
                </wp:positionV>
                <wp:extent cx="3707130" cy="167830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498785" y="2947198"/>
                          <a:ext cx="3694430" cy="166560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0000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PSHE: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Being in my world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Understanding how to face new challenges positively and set personal goals. Understanding our rights and responsibilities as a British Citizen and within our school. Making choices about our own behaviour and the impact this can have on a group.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Celebrating difference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2767013</wp:posOffset>
                </wp:positionH>
                <wp:positionV relativeFrom="paragraph">
                  <wp:posOffset>10815</wp:posOffset>
                </wp:positionV>
                <wp:extent cx="3707130" cy="167830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7130" cy="1678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4219575</wp:posOffset>
                </wp:positionH>
                <wp:positionV relativeFrom="paragraph">
                  <wp:posOffset>257175</wp:posOffset>
                </wp:positionV>
                <wp:extent cx="2143125" cy="9620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70335" y="3096423"/>
                          <a:ext cx="1751330" cy="136715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9900FF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B2A1C7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Art and Design: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 Need Space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Using retrofuturism to create and evaluate art.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4219575</wp:posOffset>
                </wp:positionH>
                <wp:positionV relativeFrom="paragraph">
                  <wp:posOffset>257175</wp:posOffset>
                </wp:positionV>
                <wp:extent cx="2143125" cy="9620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125" cy="962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7899400</wp:posOffset>
                </wp:positionH>
                <wp:positionV relativeFrom="paragraph">
                  <wp:posOffset>165100</wp:posOffset>
                </wp:positionV>
                <wp:extent cx="1884680" cy="14541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410010" y="3059275"/>
                          <a:ext cx="1871980" cy="14414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8FCFD"/>
                            </a:gs>
                            <a:gs pos="100000">
                              <a:srgbClr val="DAEEF3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3184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Music: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Livin’ on a prayer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Learning to sing, play, improvise and compose using the song ‘Livin’ on a Prayer’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7899400</wp:posOffset>
                </wp:positionH>
                <wp:positionV relativeFrom="paragraph">
                  <wp:posOffset>165100</wp:posOffset>
                </wp:positionV>
                <wp:extent cx="1884680" cy="145415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4680" cy="1454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6273800</wp:posOffset>
                </wp:positionH>
                <wp:positionV relativeFrom="paragraph">
                  <wp:posOffset>215900</wp:posOffset>
                </wp:positionV>
                <wp:extent cx="1597660" cy="226949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553520" y="2651605"/>
                          <a:ext cx="1584960" cy="225679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00FF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FF00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Computing/ICT: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Computer systems – Search engines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Investigating what a search engine is, how to use one safely and effectively and use TASK efficiently.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6273800</wp:posOffset>
                </wp:positionH>
                <wp:positionV relativeFrom="paragraph">
                  <wp:posOffset>215900</wp:posOffset>
                </wp:positionV>
                <wp:extent cx="1597660" cy="226949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7660" cy="22694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177800</wp:posOffset>
                </wp:positionV>
                <wp:extent cx="1750060" cy="142176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77320" y="3075468"/>
                          <a:ext cx="1737360" cy="140906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00FFFF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00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RE: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The Big Question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: Is it reasonable to believe in God?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177800</wp:posOffset>
                </wp:positionV>
                <wp:extent cx="1750060" cy="142176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0060" cy="1421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3190875</wp:posOffset>
                </wp:positionH>
                <wp:positionV relativeFrom="paragraph">
                  <wp:posOffset>43259</wp:posOffset>
                </wp:positionV>
                <wp:extent cx="3047365" cy="1547416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3828675" y="3302475"/>
                          <a:ext cx="3034800" cy="12801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0000CC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rgbClr val="0000CC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Football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Develop defending and attacking play, and use a range of passes to keep possession. Learn basic rule such as footwork, contact, obstruction.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Dodgeball: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Develop throwing, evasive and strategic team-based skills.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3190875</wp:posOffset>
                </wp:positionH>
                <wp:positionV relativeFrom="paragraph">
                  <wp:posOffset>43259</wp:posOffset>
                </wp:positionV>
                <wp:extent cx="3047365" cy="1547416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7365" cy="15474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tabs>
          <w:tab w:val="left" w:leader="none" w:pos="0"/>
        </w:tabs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8013700</wp:posOffset>
                </wp:positionH>
                <wp:positionV relativeFrom="paragraph">
                  <wp:posOffset>406400</wp:posOffset>
                </wp:positionV>
                <wp:extent cx="1648460" cy="96393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553520" y="3329785"/>
                          <a:ext cx="1584960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thickThin" w="635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Trip/ Visitor: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Police visit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Day trip to Science Museum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8013700</wp:posOffset>
                </wp:positionH>
                <wp:positionV relativeFrom="paragraph">
                  <wp:posOffset>406400</wp:posOffset>
                </wp:positionV>
                <wp:extent cx="1648460" cy="96393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8460" cy="963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482600</wp:posOffset>
                </wp:positionV>
                <wp:extent cx="3196590" cy="8382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779455" y="3392650"/>
                          <a:ext cx="313309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thickThin" w="635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Modern Foreign Language: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Creating and describing our own French monster pets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482600</wp:posOffset>
                </wp:positionV>
                <wp:extent cx="3196590" cy="83820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6590" cy="838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21" w:type="default"/>
      <w:pgSz w:h="11906" w:w="16838" w:orient="landscape"/>
      <w:pgMar w:bottom="1797" w:top="993" w:left="709" w:right="67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next w:val="Hyperlink"/>
    <w:autoRedefine w:val="0"/>
    <w:hidden w:val="0"/>
    <w:qFormat w:val="0"/>
    <w:rPr>
      <w:color w:val="ff000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GB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1.png"/><Relationship Id="rId11" Type="http://schemas.openxmlformats.org/officeDocument/2006/relationships/image" Target="media/image12.png"/><Relationship Id="rId10" Type="http://schemas.openxmlformats.org/officeDocument/2006/relationships/image" Target="media/image1.png"/><Relationship Id="rId21" Type="http://schemas.openxmlformats.org/officeDocument/2006/relationships/footer" Target="footer1.xml"/><Relationship Id="rId13" Type="http://schemas.openxmlformats.org/officeDocument/2006/relationships/image" Target="media/image4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7.png"/><Relationship Id="rId14" Type="http://schemas.openxmlformats.org/officeDocument/2006/relationships/image" Target="media/image2.png"/><Relationship Id="rId17" Type="http://schemas.openxmlformats.org/officeDocument/2006/relationships/image" Target="media/image3.png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19" Type="http://schemas.openxmlformats.org/officeDocument/2006/relationships/image" Target="media/image9.png"/><Relationship Id="rId6" Type="http://schemas.openxmlformats.org/officeDocument/2006/relationships/customXml" Target="../customXML/item1.xml"/><Relationship Id="rId18" Type="http://schemas.openxmlformats.org/officeDocument/2006/relationships/image" Target="media/image14.png"/><Relationship Id="rId7" Type="http://schemas.openxmlformats.org/officeDocument/2006/relationships/image" Target="media/image10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TGInCiSgBiO0qlOIim6/mehlOw==">AMUW2mWhukSSeaeR7C57FEDvKbINNpqr3IboSCr3UKDMaLlRUiHE4aRJnk5QQ4cHRh6R/BF9MGgkrKzIz3dpE02v4VwehsuZa1nXU4NiMW8wEn9BBQsDY4wp/pJ4dJVTDSltiDer5GrC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2022-09-27T15:35:00Z</dcterms:created>
  <dc:creator>Lindsay Moody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str/>
  </property>
  <property fmtid="{D5CDD505-2E9C-101B-9397-08002B2CF9AE}" pid="3" name="lcf76f155ced4ddcb4097134ff3c332f">
    <vt:lpstr/>
  </property>
</Properties>
</file>