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s>
        <w:rPr>
          <w:rFonts w:ascii="Comic Sans MS" w:cs="Comic Sans MS" w:eastAsia="Comic Sans MS" w:hAnsi="Comic Sans MS"/>
          <w:sz w:val="32"/>
          <w:szCs w:val="32"/>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5740400</wp:posOffset>
                </wp:positionH>
                <wp:positionV relativeFrom="paragraph">
                  <wp:posOffset>-444499</wp:posOffset>
                </wp:positionV>
                <wp:extent cx="4460875" cy="3014980"/>
                <wp:effectExtent b="0" l="0" r="0" t="0"/>
                <wp:wrapNone/>
                <wp:docPr id="9" name=""/>
                <a:graphic>
                  <a:graphicData uri="http://schemas.microsoft.com/office/word/2010/wordprocessingShape">
                    <wps:wsp>
                      <wps:cNvSpPr/>
                      <wps:cNvPr id="10" name="Shape 10"/>
                      <wps:spPr>
                        <a:xfrm>
                          <a:off x="3121913" y="2278860"/>
                          <a:ext cx="4448175" cy="3002280"/>
                        </a:xfrm>
                        <a:prstGeom prst="roundRect">
                          <a:avLst>
                            <a:gd fmla="val 16667" name="adj"/>
                          </a:avLst>
                        </a:prstGeom>
                        <a:gradFill>
                          <a:gsLst>
                            <a:gs pos="0">
                              <a:srgbClr val="FFFFFF"/>
                            </a:gs>
                            <a:gs pos="100000">
                              <a:srgbClr val="3366FF"/>
                            </a:gs>
                          </a:gsLst>
                          <a:lin ang="5400000" scaled="0"/>
                        </a:gradFill>
                        <a:ln cap="flat" cmpd="sng" w="12700">
                          <a:solidFill>
                            <a:srgbClr val="95B3D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Maths:</w:t>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Money</w:t>
                            </w:r>
                            <w:r w:rsidDel="00000000" w:rsidR="00000000" w:rsidRPr="00000000">
                              <w:rPr>
                                <w:rFonts w:ascii="Calibri" w:cs="Calibri" w:eastAsia="Calibri" w:hAnsi="Calibri"/>
                                <w:b w:val="1"/>
                                <w:i w:val="0"/>
                                <w:smallCaps w:val="0"/>
                                <w:strike w:val="0"/>
                                <w:color w:val="000000"/>
                                <w:sz w:val="24"/>
                                <w:vertAlign w:val="baseline"/>
                              </w:rPr>
                              <w:t xml:space="preserve">  </w:t>
                            </w:r>
                            <w:r w:rsidDel="00000000" w:rsidR="00000000" w:rsidRPr="00000000">
                              <w:rPr>
                                <w:rFonts w:ascii="Calibri" w:cs="Calibri" w:eastAsia="Calibri" w:hAnsi="Calibri"/>
                                <w:b w:val="0"/>
                                <w:i w:val="0"/>
                                <w:smallCaps w:val="0"/>
                                <w:strike w:val="0"/>
                                <w:color w:val="000000"/>
                                <w:sz w:val="21"/>
                                <w:highlight w:val="cyan"/>
                                <w:vertAlign w:val="baseline"/>
                              </w:rPr>
                              <w:t xml:space="preserve">estimate, compare and calculate different measures, including money in pounds and pence, solve simple measure and money problems involving fractions and decimals to two decimal places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highlight w:val="cyan"/>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Decimals</w:t>
                            </w:r>
                            <w:r w:rsidDel="00000000" w:rsidR="00000000" w:rsidRPr="00000000">
                              <w:rPr>
                                <w:rFonts w:ascii="Calibri" w:cs="Calibri" w:eastAsia="Calibri" w:hAnsi="Calibri"/>
                                <w:b w:val="1"/>
                                <w:i w:val="0"/>
                                <w:smallCaps w:val="0"/>
                                <w:strike w:val="0"/>
                                <w:color w:val="000000"/>
                                <w:sz w:val="22"/>
                                <w:highlight w:val="cyan"/>
                                <w:vertAlign w:val="baseline"/>
                              </w:rPr>
                              <w:t xml:space="preserve"> </w:t>
                            </w:r>
                            <w:r w:rsidDel="00000000" w:rsidR="00000000" w:rsidRPr="00000000">
                              <w:rPr>
                                <w:rFonts w:ascii="Calibri" w:cs="Calibri" w:eastAsia="Calibri" w:hAnsi="Calibri"/>
                                <w:b w:val="0"/>
                                <w:i w:val="0"/>
                                <w:smallCaps w:val="0"/>
                                <w:strike w:val="0"/>
                                <w:color w:val="000000"/>
                                <w:sz w:val="21"/>
                                <w:highlight w:val="cyan"/>
                                <w:vertAlign w:val="baseline"/>
                              </w:rPr>
                              <w:t xml:space="preserve">recognise and write decimal equivalents of any number of tenths or hundredths, compare numbers with the same number of decimal places up to two decimal places, round decimals with one decimal place to the nearest whole number, recognise and write decimal equivalents to 1/4; 1/2; ¾</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highlight w:val="cyan"/>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Number / Fractions </w:t>
                            </w:r>
                            <w:r w:rsidDel="00000000" w:rsidR="00000000" w:rsidRPr="00000000">
                              <w:rPr>
                                <w:rFonts w:ascii="Calibri" w:cs="Calibri" w:eastAsia="Calibri" w:hAnsi="Calibri"/>
                                <w:b w:val="0"/>
                                <w:i w:val="0"/>
                                <w:smallCaps w:val="0"/>
                                <w:strike w:val="0"/>
                                <w:color w:val="000000"/>
                                <w:sz w:val="20"/>
                                <w:highlight w:val="yellow"/>
                                <w:vertAlign w:val="baseline"/>
                              </w:rPr>
                              <w:t xml:space="preserve">recognise, find and write fractions of a discrete set of objects: unit fractions and non-unit fractions with small denominators, add and subtract fractions with the same denominator within one whole (for example, 5/7 + 1/7 = 6/7), compare and order unit fractions, and fractions with the same denominators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highlight w:val="yellow"/>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Measurement – Time </w:t>
                            </w:r>
                            <w:r w:rsidDel="00000000" w:rsidR="00000000" w:rsidRPr="00000000">
                              <w:rPr>
                                <w:rFonts w:ascii="Calibri" w:cs="Calibri" w:eastAsia="Calibri" w:hAnsi="Calibri"/>
                                <w:b w:val="0"/>
                                <w:i w:val="0"/>
                                <w:smallCaps w:val="0"/>
                                <w:strike w:val="0"/>
                                <w:color w:val="000000"/>
                                <w:sz w:val="18"/>
                                <w:highlight w:val="yellow"/>
                                <w:vertAlign w:val="baseline"/>
                              </w:rPr>
                              <w:t xml:space="preserve">tell </w:t>
                            </w:r>
                            <w:r w:rsidDel="00000000" w:rsidR="00000000" w:rsidRPr="00000000">
                              <w:rPr>
                                <w:rFonts w:ascii="Calibri" w:cs="Calibri" w:eastAsia="Calibri" w:hAnsi="Calibri"/>
                                <w:b w:val="0"/>
                                <w:i w:val="0"/>
                                <w:smallCaps w:val="0"/>
                                <w:strike w:val="0"/>
                                <w:color w:val="000000"/>
                                <w:sz w:val="20"/>
                                <w:highlight w:val="yellow"/>
                                <w:vertAlign w:val="baseline"/>
                              </w:rPr>
                              <w:t xml:space="preserve">and write the time from an analogue clock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highlight w:val="yellow"/>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yellow"/>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yellow"/>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highlight w:val="yellow"/>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5740400</wp:posOffset>
                </wp:positionH>
                <wp:positionV relativeFrom="paragraph">
                  <wp:posOffset>-444499</wp:posOffset>
                </wp:positionV>
                <wp:extent cx="4460875" cy="3014980"/>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4460875" cy="3014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-355599</wp:posOffset>
                </wp:positionV>
                <wp:extent cx="5209540" cy="2065020"/>
                <wp:effectExtent b="0" l="0" r="0" t="0"/>
                <wp:wrapNone/>
                <wp:docPr id="7" name=""/>
                <a:graphic>
                  <a:graphicData uri="http://schemas.microsoft.com/office/word/2010/wordprocessingShape">
                    <wps:wsp>
                      <wps:cNvSpPr/>
                      <wps:cNvPr id="8" name="Shape 8"/>
                      <wps:spPr>
                        <a:xfrm>
                          <a:off x="2747580" y="2753840"/>
                          <a:ext cx="5196840" cy="2052320"/>
                        </a:xfrm>
                        <a:prstGeom prst="roundRect">
                          <a:avLst>
                            <a:gd fmla="val 16667" name="adj"/>
                          </a:avLst>
                        </a:prstGeom>
                        <a:gradFill>
                          <a:gsLst>
                            <a:gs pos="0">
                              <a:srgbClr val="FFFFFF"/>
                            </a:gs>
                            <a:gs pos="100000">
                              <a:srgbClr val="FFFF00"/>
                            </a:gs>
                          </a:gsLst>
                          <a:lin ang="5400000" scaled="0"/>
                        </a:grad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English: </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The boy at the back of the class</w:t>
                            </w:r>
                            <w:r w:rsidDel="00000000" w:rsidR="00000000" w:rsidRPr="00000000">
                              <w:rPr>
                                <w:rFonts w:ascii="Calibri" w:cs="Calibri" w:eastAsia="Calibri" w:hAnsi="Calibri"/>
                                <w:b w:val="0"/>
                                <w:i w:val="0"/>
                                <w:smallCaps w:val="0"/>
                                <w:strike w:val="0"/>
                                <w:color w:val="000000"/>
                                <w:sz w:val="24"/>
                                <w:vertAlign w:val="baseline"/>
                              </w:rPr>
                              <w:t xml:space="preserve"> -  News report script, non-chronological report on refugees and shape poetry</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Fact and opinion / questioning / speculation / direct and reported speech / figurative language  / commas to clarify meaning / formal tone / fronted adverbials marked with commas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-355599</wp:posOffset>
                </wp:positionV>
                <wp:extent cx="5209540" cy="2065020"/>
                <wp:effectExtent b="0" l="0" r="0" t="0"/>
                <wp:wrapNone/>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209540" cy="2065020"/>
                        </a:xfrm>
                        <a:prstGeom prst="rect"/>
                        <a:ln/>
                      </pic:spPr>
                    </pic:pic>
                  </a:graphicData>
                </a:graphic>
              </wp:anchor>
            </w:drawing>
          </mc:Fallback>
        </mc:AlternateContent>
      </w:r>
    </w:p>
    <w:p w:rsidR="00000000" w:rsidDel="00000000" w:rsidP="00000000" w:rsidRDefault="00000000" w:rsidRPr="00000000" w14:paraId="00000002">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3">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4">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-228599</wp:posOffset>
                </wp:positionV>
                <wp:extent cx="3352493" cy="2647818"/>
                <wp:effectExtent b="0" l="0" r="0" t="0"/>
                <wp:wrapNone/>
                <wp:docPr id="12" name=""/>
                <a:graphic>
                  <a:graphicData uri="http://schemas.microsoft.com/office/word/2010/wordprocessingShape">
                    <wps:wsp>
                      <wps:cNvSpPr/>
                      <wps:cNvPr id="13" name="Shape 13"/>
                      <wps:spPr>
                        <a:xfrm rot="540000">
                          <a:off x="3854703" y="2712565"/>
                          <a:ext cx="2982595" cy="2134870"/>
                        </a:xfrm>
                        <a:prstGeom prst="irregularSeal2">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Y3/4 Summer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St Mary’s – Cycle 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-228599</wp:posOffset>
                </wp:positionV>
                <wp:extent cx="3352493" cy="2647818"/>
                <wp:effectExtent b="0" l="0" r="0" t="0"/>
                <wp:wrapNone/>
                <wp:docPr id="12"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3352493" cy="2647818"/>
                        </a:xfrm>
                        <a:prstGeom prst="rect"/>
                        <a:ln/>
                      </pic:spPr>
                    </pic:pic>
                  </a:graphicData>
                </a:graphic>
              </wp:anchor>
            </w:drawing>
          </mc:Fallback>
        </mc:AlternateContent>
      </w:r>
    </w:p>
    <w:p w:rsidR="00000000" w:rsidDel="00000000" w:rsidP="00000000" w:rsidRDefault="00000000" w:rsidRPr="00000000" w14:paraId="00000005">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6">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7">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-228599</wp:posOffset>
            </wp:positionH>
            <wp:positionV relativeFrom="paragraph">
              <wp:posOffset>85725</wp:posOffset>
            </wp:positionV>
            <wp:extent cx="3028315" cy="848995"/>
            <wp:effectExtent b="0" l="0" r="0" t="0"/>
            <wp:wrapNone/>
            <wp:docPr id="1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028315" cy="848995"/>
                    </a:xfrm>
                    <a:prstGeom prst="rect"/>
                    <a:ln/>
                  </pic:spPr>
                </pic:pic>
              </a:graphicData>
            </a:graphic>
          </wp:anchor>
        </w:drawing>
      </w:r>
    </w:p>
    <w:p w:rsidR="00000000" w:rsidDel="00000000" w:rsidP="00000000" w:rsidRDefault="00000000" w:rsidRPr="00000000" w14:paraId="00000008">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9">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6858000</wp:posOffset>
                </wp:positionH>
                <wp:positionV relativeFrom="paragraph">
                  <wp:posOffset>203200</wp:posOffset>
                </wp:positionV>
                <wp:extent cx="3211195" cy="2059305"/>
                <wp:effectExtent b="0" l="0" r="0" t="0"/>
                <wp:wrapNone/>
                <wp:docPr id="11" name=""/>
                <a:graphic>
                  <a:graphicData uri="http://schemas.microsoft.com/office/word/2010/wordprocessingShape">
                    <wps:wsp>
                      <wps:cNvSpPr/>
                      <wps:cNvPr id="12" name="Shape 12"/>
                      <wps:spPr>
                        <a:xfrm>
                          <a:off x="3746753" y="2756698"/>
                          <a:ext cx="3198495" cy="2046605"/>
                        </a:xfrm>
                        <a:prstGeom prst="roundRect">
                          <a:avLst>
                            <a:gd fmla="val 16667" name="adj"/>
                          </a:avLst>
                        </a:prstGeom>
                        <a:gradFill>
                          <a:gsLst>
                            <a:gs pos="0">
                              <a:srgbClr val="FFFFFF"/>
                            </a:gs>
                            <a:gs pos="100000">
                              <a:srgbClr val="993366"/>
                            </a:gs>
                          </a:gsLst>
                          <a:lin ang="5400000" scaled="0"/>
                        </a:gradFill>
                        <a:ln cap="flat" cmpd="sng" w="12700">
                          <a:solidFill>
                            <a:srgbClr val="9933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History: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Maya civilisation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Mesoamerica region - climate and conditions at the time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structure of Maya society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Ancient Maya beliefs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How they wrote, counted and told the time Mayan food and drink</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decline of the Maya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Descendants of Maya people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6858000</wp:posOffset>
                </wp:positionH>
                <wp:positionV relativeFrom="paragraph">
                  <wp:posOffset>203200</wp:posOffset>
                </wp:positionV>
                <wp:extent cx="3211195" cy="2059305"/>
                <wp:effectExtent b="0" l="0" r="0" t="0"/>
                <wp:wrapNone/>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3211195" cy="2059305"/>
                        </a:xfrm>
                        <a:prstGeom prst="rect"/>
                        <a:ln/>
                      </pic:spPr>
                    </pic:pic>
                  </a:graphicData>
                </a:graphic>
              </wp:anchor>
            </w:drawing>
          </mc:Fallback>
        </mc:AlternateContent>
      </w:r>
    </w:p>
    <w:p w:rsidR="00000000" w:rsidDel="00000000" w:rsidP="00000000" w:rsidRDefault="00000000" w:rsidRPr="00000000" w14:paraId="0000000A">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241300</wp:posOffset>
                </wp:positionV>
                <wp:extent cx="3117850" cy="2955925"/>
                <wp:effectExtent b="0" l="0" r="0" t="0"/>
                <wp:wrapNone/>
                <wp:docPr id="4" name=""/>
                <a:graphic>
                  <a:graphicData uri="http://schemas.microsoft.com/office/word/2010/wordprocessingShape">
                    <wps:wsp>
                      <wps:cNvSpPr/>
                      <wps:cNvPr id="5" name="Shape 5"/>
                      <wps:spPr>
                        <a:xfrm>
                          <a:off x="3793425" y="2308388"/>
                          <a:ext cx="3105150" cy="2943225"/>
                        </a:xfrm>
                        <a:prstGeom prst="roundRect">
                          <a:avLst>
                            <a:gd fmla="val 16667" name="adj"/>
                          </a:avLst>
                        </a:prstGeom>
                        <a:gradFill>
                          <a:gsLst>
                            <a:gs pos="0">
                              <a:srgbClr val="FFFFFF"/>
                            </a:gs>
                            <a:gs pos="100000">
                              <a:srgbClr val="F79646"/>
                            </a:gs>
                          </a:gsLst>
                          <a:lin ang="5400000" scaled="0"/>
                        </a:gradFill>
                        <a:ln cap="flat" cmpd="sng" w="12700">
                          <a:solidFill>
                            <a:srgbClr val="FABF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Sound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Sound is a form of energy which is produced when something vibrates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•How different instruments make sound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Investigating how sound travels in waves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How sound travels through solids, liquids and gases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What makes up the inside of our ears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•How we can protect our hearing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Volume and pitch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How the distance we are from a sound impacts the volume at which we hear the sound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241300</wp:posOffset>
                </wp:positionV>
                <wp:extent cx="3117850" cy="2955925"/>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117850" cy="2955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177800</wp:posOffset>
                </wp:positionV>
                <wp:extent cx="3707130" cy="1425575"/>
                <wp:effectExtent b="0" l="0" r="0" t="0"/>
                <wp:wrapNone/>
                <wp:docPr id="3" name=""/>
                <a:graphic>
                  <a:graphicData uri="http://schemas.microsoft.com/office/word/2010/wordprocessingShape">
                    <wps:wsp>
                      <wps:cNvSpPr/>
                      <wps:cNvPr id="4" name="Shape 4"/>
                      <wps:spPr>
                        <a:xfrm>
                          <a:off x="3498785" y="3073563"/>
                          <a:ext cx="3694430" cy="1412875"/>
                        </a:xfrm>
                        <a:prstGeom prst="roundRect">
                          <a:avLst>
                            <a:gd fmla="val 16667" name="adj"/>
                          </a:avLst>
                        </a:prstGeom>
                        <a:gradFill>
                          <a:gsLst>
                            <a:gs pos="0">
                              <a:srgbClr val="FFFFFF"/>
                            </a:gs>
                            <a:gs pos="100000">
                              <a:srgbClr val="FF0000"/>
                            </a:gs>
                          </a:gsLst>
                          <a:lin ang="5400000" scaled="0"/>
                        </a:gra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PSHE / RSE: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Relationships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Identifying the web of relationships we are part of, who we love and why, explaining what memories are and exploring animal rights.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177800</wp:posOffset>
                </wp:positionV>
                <wp:extent cx="3707130" cy="1425575"/>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3707130" cy="1425575"/>
                        </a:xfrm>
                        <a:prstGeom prst="rect"/>
                        <a:ln/>
                      </pic:spPr>
                    </pic:pic>
                  </a:graphicData>
                </a:graphic>
              </wp:anchor>
            </w:drawing>
          </mc:Fallback>
        </mc:AlternateContent>
      </w:r>
    </w:p>
    <w:p w:rsidR="00000000" w:rsidDel="00000000" w:rsidP="00000000" w:rsidRDefault="00000000" w:rsidRPr="00000000" w14:paraId="0000000B">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C">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D">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0E">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2867025</wp:posOffset>
                </wp:positionH>
                <wp:positionV relativeFrom="paragraph">
                  <wp:posOffset>176609</wp:posOffset>
                </wp:positionV>
                <wp:extent cx="1750060" cy="1421765"/>
                <wp:effectExtent b="0" l="0" r="0" t="0"/>
                <wp:wrapNone/>
                <wp:docPr id="6" name=""/>
                <a:graphic>
                  <a:graphicData uri="http://schemas.microsoft.com/office/word/2010/wordprocessingShape">
                    <wps:wsp>
                      <wps:cNvSpPr/>
                      <wps:cNvPr id="7" name="Shape 7"/>
                      <wps:spPr>
                        <a:xfrm>
                          <a:off x="4477320" y="3075468"/>
                          <a:ext cx="1737360" cy="1409065"/>
                        </a:xfrm>
                        <a:prstGeom prst="roundRect">
                          <a:avLst>
                            <a:gd fmla="val 16667" name="adj"/>
                          </a:avLst>
                        </a:prstGeom>
                        <a:gradFill>
                          <a:gsLst>
                            <a:gs pos="0">
                              <a:srgbClr val="FFFFFF"/>
                            </a:gs>
                            <a:gs pos="100000">
                              <a:srgbClr val="00FFFF"/>
                            </a:gs>
                          </a:gsLst>
                          <a:lin ang="5400000" scaled="0"/>
                        </a:gradFill>
                        <a:ln cap="flat" cmpd="sng" w="12700">
                          <a:solidFill>
                            <a:srgbClr val="00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The Big Question</w:t>
                            </w:r>
                            <w:r w:rsidDel="00000000" w:rsidR="00000000" w:rsidRPr="00000000">
                              <w:rPr>
                                <w:rFonts w:ascii="Calibri" w:cs="Calibri" w:eastAsia="Calibri" w:hAnsi="Calibri"/>
                                <w:b w:val="0"/>
                                <w:i w:val="0"/>
                                <w:smallCaps w:val="0"/>
                                <w:strike w:val="0"/>
                                <w:color w:val="000000"/>
                                <w:sz w:val="24"/>
                                <w:vertAlign w:val="baseline"/>
                              </w:rPr>
                              <w:t xml:space="preserve">: Why is there so much diversity of belief in Christianity?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2867025</wp:posOffset>
                </wp:positionH>
                <wp:positionV relativeFrom="paragraph">
                  <wp:posOffset>176609</wp:posOffset>
                </wp:positionV>
                <wp:extent cx="1750060" cy="1421765"/>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750060" cy="1421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4795838</wp:posOffset>
                </wp:positionH>
                <wp:positionV relativeFrom="paragraph">
                  <wp:posOffset>6152</wp:posOffset>
                </wp:positionV>
                <wp:extent cx="1597660" cy="1487170"/>
                <wp:effectExtent b="0" l="0" r="0" t="0"/>
                <wp:wrapNone/>
                <wp:docPr id="5" name=""/>
                <a:graphic>
                  <a:graphicData uri="http://schemas.microsoft.com/office/word/2010/wordprocessingShape">
                    <wps:wsp>
                      <wps:cNvSpPr/>
                      <wps:cNvPr id="6" name="Shape 6"/>
                      <wps:spPr>
                        <a:xfrm>
                          <a:off x="4553520" y="3042765"/>
                          <a:ext cx="1584960" cy="1474470"/>
                        </a:xfrm>
                        <a:prstGeom prst="roundRect">
                          <a:avLst>
                            <a:gd fmla="val 16667" name="adj"/>
                          </a:avLst>
                        </a:prstGeom>
                        <a:gradFill>
                          <a:gsLst>
                            <a:gs pos="0">
                              <a:srgbClr val="FFFFFF"/>
                            </a:gs>
                            <a:gs pos="100000">
                              <a:srgbClr val="FF00FF"/>
                            </a:gs>
                          </a:gsLst>
                          <a:lin ang="5400000" scaled="0"/>
                        </a:gradFill>
                        <a:ln cap="flat" cmpd="sng" w="12700">
                          <a:solidFill>
                            <a:srgbClr val="FF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Computing/ICT: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Programming 2 – </w:t>
                            </w:r>
                            <w:r w:rsidDel="00000000" w:rsidR="00000000" w:rsidRPr="00000000">
                              <w:rPr>
                                <w:rFonts w:ascii="Calibri" w:cs="Calibri" w:eastAsia="Calibri" w:hAnsi="Calibri"/>
                                <w:b w:val="0"/>
                                <w:i w:val="0"/>
                                <w:smallCaps w:val="0"/>
                                <w:strike w:val="0"/>
                                <w:color w:val="000000"/>
                                <w:sz w:val="24"/>
                                <w:vertAlign w:val="baseline"/>
                              </w:rPr>
                              <w:t xml:space="preserve">Applying computational thinking to design our own algorithms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4795838</wp:posOffset>
                </wp:positionH>
                <wp:positionV relativeFrom="paragraph">
                  <wp:posOffset>6152</wp:posOffset>
                </wp:positionV>
                <wp:extent cx="1597660" cy="1487170"/>
                <wp:effectExtent b="0" l="0" r="0" t="0"/>
                <wp:wrapNone/>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597660" cy="1487170"/>
                        </a:xfrm>
                        <a:prstGeom prst="rect"/>
                        <a:ln/>
                      </pic:spPr>
                    </pic:pic>
                  </a:graphicData>
                </a:graphic>
              </wp:anchor>
            </w:drawing>
          </mc:Fallback>
        </mc:AlternateContent>
      </w:r>
    </w:p>
    <w:p w:rsidR="00000000" w:rsidDel="00000000" w:rsidP="00000000" w:rsidRDefault="00000000" w:rsidRPr="00000000" w14:paraId="0000000F">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10">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6350000</wp:posOffset>
                </wp:positionH>
                <wp:positionV relativeFrom="paragraph">
                  <wp:posOffset>190500</wp:posOffset>
                </wp:positionV>
                <wp:extent cx="1668780" cy="1517015"/>
                <wp:effectExtent b="0" l="0" r="0" t="0"/>
                <wp:wrapNone/>
                <wp:docPr id="2" name=""/>
                <a:graphic>
                  <a:graphicData uri="http://schemas.microsoft.com/office/word/2010/wordprocessingShape">
                    <wps:wsp>
                      <wps:cNvSpPr/>
                      <wps:cNvPr id="3" name="Shape 3"/>
                      <wps:spPr>
                        <a:xfrm>
                          <a:off x="4517960" y="3027843"/>
                          <a:ext cx="1656080" cy="1504315"/>
                        </a:xfrm>
                        <a:prstGeom prst="roundRect">
                          <a:avLst>
                            <a:gd fmla="val 16667" name="adj"/>
                          </a:avLst>
                        </a:prstGeom>
                        <a:gradFill>
                          <a:gsLst>
                            <a:gs pos="0">
                              <a:srgbClr val="FFFFFF"/>
                            </a:gs>
                            <a:gs pos="100000">
                              <a:srgbClr val="9900FF"/>
                            </a:gs>
                          </a:gsLst>
                          <a:lin ang="5400000" scaled="0"/>
                        </a:gradFill>
                        <a:ln cap="flat" cmpd="sng" w="12700">
                          <a:solidFill>
                            <a:srgbClr val="B2A1C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Art and Design: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Sculpture - mega materials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Working with wire, shadows and soap to create our own unique sculptures.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6350000</wp:posOffset>
                </wp:positionH>
                <wp:positionV relativeFrom="paragraph">
                  <wp:posOffset>190500</wp:posOffset>
                </wp:positionV>
                <wp:extent cx="1668780" cy="1517015"/>
                <wp:effectExtent b="0" l="0" r="0" t="0"/>
                <wp:wrapNone/>
                <wp:docPr id="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668780" cy="1517015"/>
                        </a:xfrm>
                        <a:prstGeom prst="rect"/>
                        <a:ln/>
                      </pic:spPr>
                    </pic:pic>
                  </a:graphicData>
                </a:graphic>
              </wp:anchor>
            </w:drawing>
          </mc:Fallback>
        </mc:AlternateContent>
      </w:r>
    </w:p>
    <w:p w:rsidR="00000000" w:rsidDel="00000000" w:rsidP="00000000" w:rsidRDefault="00000000" w:rsidRPr="00000000" w14:paraId="00000011">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8191500</wp:posOffset>
                </wp:positionH>
                <wp:positionV relativeFrom="paragraph">
                  <wp:posOffset>50800</wp:posOffset>
                </wp:positionV>
                <wp:extent cx="1884680" cy="1537970"/>
                <wp:effectExtent b="0" l="0" r="0" t="0"/>
                <wp:wrapNone/>
                <wp:docPr id="1" name=""/>
                <a:graphic>
                  <a:graphicData uri="http://schemas.microsoft.com/office/word/2010/wordprocessingShape">
                    <wps:wsp>
                      <wps:cNvSpPr/>
                      <wps:cNvPr id="2" name="Shape 2"/>
                      <wps:spPr>
                        <a:xfrm>
                          <a:off x="4410010" y="3017365"/>
                          <a:ext cx="1871980" cy="1525270"/>
                        </a:xfrm>
                        <a:prstGeom prst="roundRect">
                          <a:avLst>
                            <a:gd fmla="val 16667" name="adj"/>
                          </a:avLst>
                        </a:prstGeom>
                        <a:gradFill>
                          <a:gsLst>
                            <a:gs pos="0">
                              <a:srgbClr val="F8FCFD"/>
                            </a:gs>
                            <a:gs pos="100000">
                              <a:srgbClr val="DAEEF3"/>
                            </a:gs>
                          </a:gsLst>
                          <a:lin ang="5400000" scaled="0"/>
                        </a:gradFill>
                        <a:ln cap="flat" cmpd="sng" w="12700">
                          <a:solidFill>
                            <a:srgbClr val="3184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Blackbird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Games, singing and playing are linked to learn about music through the theme of Civil Rights.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8191500</wp:posOffset>
                </wp:positionH>
                <wp:positionV relativeFrom="paragraph">
                  <wp:posOffset>50800</wp:posOffset>
                </wp:positionV>
                <wp:extent cx="1884680" cy="1537970"/>
                <wp:effectExtent b="0" l="0" r="0" t="0"/>
                <wp:wrapNone/>
                <wp:docPr id="1"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1884680" cy="1537970"/>
                        </a:xfrm>
                        <a:prstGeom prst="rect"/>
                        <a:ln/>
                      </pic:spPr>
                    </pic:pic>
                  </a:graphicData>
                </a:graphic>
              </wp:anchor>
            </w:drawing>
          </mc:Fallback>
        </mc:AlternateContent>
      </w:r>
    </w:p>
    <w:p w:rsidR="00000000" w:rsidDel="00000000" w:rsidP="00000000" w:rsidRDefault="00000000" w:rsidRPr="00000000" w14:paraId="00000012">
      <w:pPr>
        <w:tabs>
          <w:tab w:val="left" w:leader="none" w:pos="0"/>
        </w:tabs>
        <w:rPr>
          <w:rFonts w:ascii="Comic Sans MS" w:cs="Comic Sans MS" w:eastAsia="Comic Sans MS" w:hAnsi="Comic Sans MS"/>
          <w:sz w:val="32"/>
          <w:szCs w:val="32"/>
          <w:vertAlign w:val="baseline"/>
        </w:rPr>
      </w:pPr>
      <w:r w:rsidDel="00000000" w:rsidR="00000000" w:rsidRPr="00000000">
        <w:rPr>
          <w:rtl w:val="0"/>
        </w:rPr>
      </w:r>
    </w:p>
    <w:p w:rsidR="00000000" w:rsidDel="00000000" w:rsidP="00000000" w:rsidRDefault="00000000" w:rsidRPr="00000000" w14:paraId="00000013">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3557588</wp:posOffset>
                </wp:positionH>
                <wp:positionV relativeFrom="paragraph">
                  <wp:posOffset>76200</wp:posOffset>
                </wp:positionV>
                <wp:extent cx="2552065" cy="1783599"/>
                <wp:effectExtent b="0" l="0" r="0" t="0"/>
                <wp:wrapNone/>
                <wp:docPr id="13" name=""/>
                <a:graphic>
                  <a:graphicData uri="http://schemas.microsoft.com/office/word/2010/wordprocessingShape">
                    <wps:wsp>
                      <wps:cNvSpPr/>
                      <wps:cNvPr id="14" name="Shape 14"/>
                      <wps:spPr>
                        <a:xfrm>
                          <a:off x="4076325" y="3249150"/>
                          <a:ext cx="2539500" cy="1479300"/>
                        </a:xfrm>
                        <a:prstGeom prst="roundRect">
                          <a:avLst>
                            <a:gd fmla="val 16667" name="adj"/>
                          </a:avLst>
                        </a:prstGeom>
                        <a:gradFill>
                          <a:gsLst>
                            <a:gs pos="0">
                              <a:srgbClr val="FFFFFF"/>
                            </a:gs>
                            <a:gs pos="100000">
                              <a:srgbClr val="0000CC"/>
                            </a:gs>
                          </a:gsLst>
                          <a:lin ang="5400000" scaled="0"/>
                        </a:gradFill>
                        <a:ln cap="flat" cmpd="sng" w="12700">
                          <a:solidFill>
                            <a:srgbClr val="0000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PE:</w:t>
                            </w:r>
                            <w:r w:rsidDel="00000000" w:rsidR="00000000" w:rsidRPr="00000000">
                              <w:rPr>
                                <w:rFonts w:ascii="Calibri" w:cs="Calibri" w:eastAsia="Calibri" w:hAnsi="Calibri"/>
                                <w:b w:val="1"/>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Rounders</w:t>
                            </w:r>
                            <w:r w:rsidDel="00000000" w:rsidR="00000000" w:rsidRPr="00000000">
                              <w:rPr>
                                <w:rFonts w:ascii="Calibri" w:cs="Calibri" w:eastAsia="Calibri" w:hAnsi="Calibri"/>
                                <w:b w:val="0"/>
                                <w:i w:val="0"/>
                                <w:smallCaps w:val="0"/>
                                <w:strike w:val="0"/>
                                <w:color w:val="000000"/>
                                <w:sz w:val="24"/>
                                <w:vertAlign w:val="baseline"/>
                              </w:rPr>
                              <w:t xml:space="preserve"> : Experience selecting skills, strategies and tactics to outwit the opposition, including deceiving or avoiding fielders to score runs. </w:t>
                            </w:r>
                            <w:r w:rsidDel="00000000" w:rsidR="00000000" w:rsidRPr="00000000">
                              <w:rPr>
                                <w:rFonts w:ascii="Calibri" w:cs="Calibri" w:eastAsia="Calibri" w:hAnsi="Calibri"/>
                                <w:b w:val="1"/>
                                <w:i w:val="0"/>
                                <w:smallCaps w:val="0"/>
                                <w:strike w:val="0"/>
                                <w:color w:val="000000"/>
                                <w:sz w:val="24"/>
                                <w:vertAlign w:val="baseline"/>
                              </w:rPr>
                              <w:t xml:space="preserve">Athletics: </w:t>
                            </w:r>
                            <w:r w:rsidDel="00000000" w:rsidR="00000000" w:rsidRPr="00000000">
                              <w:rPr>
                                <w:rFonts w:ascii="Calibri" w:cs="Calibri" w:eastAsia="Calibri" w:hAnsi="Calibri"/>
                                <w:b w:val="0"/>
                                <w:i w:val="0"/>
                                <w:smallCaps w:val="0"/>
                                <w:strike w:val="0"/>
                                <w:color w:val="000000"/>
                                <w:sz w:val="24"/>
                                <w:vertAlign w:val="baseline"/>
                              </w:rPr>
                              <w:t xml:space="preserve">Developing throwing, jumping</w:t>
                            </w:r>
                            <w:r w:rsidDel="00000000" w:rsidR="00000000" w:rsidRPr="00000000">
                              <w:rPr>
                                <w:rFonts w:ascii="Calibri" w:cs="Calibri" w:eastAsia="Calibri" w:hAnsi="Calibri"/>
                                <w:b w:val="0"/>
                                <w:i w:val="0"/>
                                <w:smallCaps w:val="0"/>
                                <w:strike w:val="0"/>
                                <w:color w:val="000000"/>
                                <w:sz w:val="24"/>
                                <w:vertAlign w:val="baseline"/>
                              </w:rPr>
                              <w:t xml:space="preserve"> and running skills/ability.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3557588</wp:posOffset>
                </wp:positionH>
                <wp:positionV relativeFrom="paragraph">
                  <wp:posOffset>76200</wp:posOffset>
                </wp:positionV>
                <wp:extent cx="2552065" cy="1783599"/>
                <wp:effectExtent b="0" l="0" r="0" t="0"/>
                <wp:wrapNone/>
                <wp:docPr id="13"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552065" cy="1783599"/>
                        </a:xfrm>
                        <a:prstGeom prst="rect"/>
                        <a:ln/>
                      </pic:spPr>
                    </pic:pic>
                  </a:graphicData>
                </a:graphic>
              </wp:anchor>
            </w:drawing>
          </mc:Fallback>
        </mc:AlternateContent>
      </w:r>
    </w:p>
    <w:p w:rsidR="00000000" w:rsidDel="00000000" w:rsidP="00000000" w:rsidRDefault="00000000" w:rsidRPr="00000000" w14:paraId="00000014">
      <w:pPr>
        <w:tabs>
          <w:tab w:val="left" w:leader="none" w:pos="0"/>
        </w:tabs>
        <w:rPr>
          <w:rFonts w:ascii="Comic Sans MS" w:cs="Comic Sans MS" w:eastAsia="Comic Sans MS" w:hAnsi="Comic Sans MS"/>
          <w:sz w:val="32"/>
          <w:szCs w:val="3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6515100</wp:posOffset>
                </wp:positionH>
                <wp:positionV relativeFrom="paragraph">
                  <wp:posOffset>533400</wp:posOffset>
                </wp:positionV>
                <wp:extent cx="1648460" cy="963930"/>
                <wp:effectExtent b="0" l="0" r="0" t="0"/>
                <wp:wrapNone/>
                <wp:docPr id="8" name=""/>
                <a:graphic>
                  <a:graphicData uri="http://schemas.microsoft.com/office/word/2010/wordprocessingShape">
                    <wps:wsp>
                      <wps:cNvSpPr/>
                      <wps:cNvPr id="9" name="Shape 9"/>
                      <wps:spPr>
                        <a:xfrm>
                          <a:off x="4553520" y="3329785"/>
                          <a:ext cx="1584960" cy="900430"/>
                        </a:xfrm>
                        <a:prstGeom prst="rect">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Trip/ Visitor: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Charity work – raising awareness and support for refugees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6515100</wp:posOffset>
                </wp:positionH>
                <wp:positionV relativeFrom="paragraph">
                  <wp:posOffset>533400</wp:posOffset>
                </wp:positionV>
                <wp:extent cx="1648460" cy="963930"/>
                <wp:effectExtent b="0" l="0" r="0" t="0"/>
                <wp:wrapNone/>
                <wp:docPr id="8"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648460" cy="9639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482600</wp:posOffset>
                </wp:positionV>
                <wp:extent cx="3196590" cy="838200"/>
                <wp:effectExtent b="0" l="0" r="0" t="0"/>
                <wp:wrapNone/>
                <wp:docPr id="10" name=""/>
                <a:graphic>
                  <a:graphicData uri="http://schemas.microsoft.com/office/word/2010/wordprocessingShape">
                    <wps:wsp>
                      <wps:cNvSpPr/>
                      <wps:cNvPr id="11" name="Shape 11"/>
                      <wps:spPr>
                        <a:xfrm>
                          <a:off x="3779455" y="3392650"/>
                          <a:ext cx="3133090" cy="774700"/>
                        </a:xfrm>
                        <a:prstGeom prst="rect">
                          <a:avLst/>
                        </a:prstGeom>
                        <a:solidFill>
                          <a:srgbClr val="FFFFFF"/>
                        </a:solidFill>
                        <a:ln cap="flat" cmpd="thickThin" w="635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Modern Foreign Language: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Learning how to speak and write about French Food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482600</wp:posOffset>
                </wp:positionV>
                <wp:extent cx="3196590" cy="838200"/>
                <wp:effectExtent b="0" l="0" r="0" t="0"/>
                <wp:wrapNone/>
                <wp:docPr id="10"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3196590" cy="838200"/>
                        </a:xfrm>
                        <a:prstGeom prst="rect"/>
                        <a:ln/>
                      </pic:spPr>
                    </pic:pic>
                  </a:graphicData>
                </a:graphic>
              </wp:anchor>
            </w:drawing>
          </mc:Fallback>
        </mc:AlternateContent>
      </w:r>
    </w:p>
    <w:sectPr>
      <w:footerReference r:id="rId21" w:type="default"/>
      <w:pgSz w:h="11906" w:w="16838" w:orient="landscape"/>
      <w:pgMar w:bottom="1797" w:top="993" w:left="709" w:right="6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ff0000"/>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2.png"/><Relationship Id="rId10" Type="http://schemas.openxmlformats.org/officeDocument/2006/relationships/image" Target="media/image9.png"/><Relationship Id="rId21"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0.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DEtJLTTbzGAgCFfhwkdFM5oZwA==">AMUW2mXeSMnOHZ1NVdXpC4Ake1UAVRbdbgjS4u8Qw9YXL3fMIvQxNckHJyjaHV5YVxcvb/PYmSP/K+07vtrBXysDKy+qBj+9GTefE+cPXoxsJ9ehFgiQy7T6Hjs+jIe/C6Cigzg0TeI/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2022-10-04T16:11:00Z</dcterms:created>
  <dc:creator>Lindsay Moody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str/>
  </property>
  <property fmtid="{D5CDD505-2E9C-101B-9397-08002B2CF9AE}" pid="3" name="lcf76f155ced4ddcb4097134ff3c332f">
    <vt:lpstr/>
  </property>
</Properties>
</file>